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9" w:rsidRDefault="00504B69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1/ Les 03 différences majeures entre le compte rendu et le mémoire :</w:t>
      </w:r>
      <w:r w:rsidR="00476205" w:rsidRPr="00476205">
        <w:rPr>
          <w:rFonts w:asciiTheme="majorBidi" w:hAnsiTheme="majorBidi" w:cstheme="majorBidi"/>
          <w:sz w:val="24"/>
          <w:szCs w:val="24"/>
        </w:rPr>
        <w:t xml:space="preserve"> </w:t>
      </w:r>
      <w:r w:rsidR="00476205">
        <w:rPr>
          <w:rFonts w:asciiTheme="majorBidi" w:hAnsiTheme="majorBidi" w:cstheme="majorBidi"/>
          <w:sz w:val="24"/>
          <w:szCs w:val="24"/>
        </w:rPr>
        <w:t>(4 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7"/>
        <w:gridCol w:w="4271"/>
      </w:tblGrid>
      <w:tr w:rsidR="00C34267" w:rsidRPr="00DE42B8" w:rsidTr="003D3433"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Mémoire</w:t>
            </w:r>
          </w:p>
        </w:tc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Compte rendu</w:t>
            </w:r>
          </w:p>
        </w:tc>
      </w:tr>
      <w:tr w:rsidR="00C34267" w:rsidRPr="00DE42B8" w:rsidTr="003D3433"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sz w:val="24"/>
                <w:szCs w:val="24"/>
              </w:rPr>
              <w:t>Réalisation d’un travail de recherche dans le cadre de mémoire de fin d’étude</w:t>
            </w:r>
          </w:p>
        </w:tc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sz w:val="24"/>
                <w:szCs w:val="24"/>
              </w:rPr>
              <w:t>Résumé d’une réunion ou TP/TD</w:t>
            </w:r>
          </w:p>
        </w:tc>
      </w:tr>
      <w:tr w:rsidR="00C34267" w:rsidRPr="00DE42B8" w:rsidTr="003D3433"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sz w:val="24"/>
                <w:szCs w:val="24"/>
              </w:rPr>
              <w:t>Donner son avis</w:t>
            </w:r>
          </w:p>
        </w:tc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sz w:val="24"/>
                <w:szCs w:val="24"/>
              </w:rPr>
              <w:t>Etre objective, ne pas donner son avis</w:t>
            </w:r>
          </w:p>
        </w:tc>
      </w:tr>
      <w:tr w:rsidR="00C34267" w:rsidRPr="00DE42B8" w:rsidTr="003D3433"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sz w:val="24"/>
                <w:szCs w:val="24"/>
              </w:rPr>
              <w:t xml:space="preserve">Un travail long nécessite une recherche bibliographique </w:t>
            </w:r>
          </w:p>
        </w:tc>
        <w:tc>
          <w:tcPr>
            <w:tcW w:w="0" w:type="auto"/>
          </w:tcPr>
          <w:p w:rsidR="00C34267" w:rsidRPr="00DE42B8" w:rsidRDefault="00C34267" w:rsidP="0070357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2B8">
              <w:rPr>
                <w:rFonts w:asciiTheme="majorBidi" w:hAnsiTheme="majorBidi" w:cstheme="majorBidi"/>
                <w:sz w:val="24"/>
                <w:szCs w:val="24"/>
              </w:rPr>
              <w:t>Un travail court ne nécessite pas une recherche bibliographique</w:t>
            </w:r>
          </w:p>
        </w:tc>
      </w:tr>
    </w:tbl>
    <w:p w:rsid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2/ Définition de la recherche scientifique :</w:t>
      </w:r>
      <w:r w:rsidR="00476205" w:rsidRPr="00476205">
        <w:rPr>
          <w:rFonts w:asciiTheme="majorBidi" w:hAnsiTheme="majorBidi" w:cstheme="majorBidi"/>
          <w:sz w:val="24"/>
          <w:szCs w:val="24"/>
        </w:rPr>
        <w:t xml:space="preserve"> </w:t>
      </w:r>
      <w:r w:rsidR="00476205">
        <w:rPr>
          <w:rFonts w:asciiTheme="majorBidi" w:hAnsiTheme="majorBidi" w:cstheme="majorBidi"/>
          <w:sz w:val="24"/>
          <w:szCs w:val="24"/>
        </w:rPr>
        <w:t>(4 Pts)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La recherche scientifique constitue la méthode par excellence permettant d’acquérir de nouvelles connaissances pour trouver des réponses à des questions précises.</w:t>
      </w:r>
    </w:p>
    <w:p w:rsidR="00C34267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Objectif :</w:t>
      </w:r>
      <w:r w:rsidRPr="00DE42B8">
        <w:rPr>
          <w:rFonts w:asciiTheme="majorBidi" w:hAnsiTheme="majorBidi" w:cstheme="majorBidi"/>
          <w:sz w:val="24"/>
          <w:szCs w:val="24"/>
        </w:rPr>
        <w:t xml:space="preserve"> Elle consiste à décrire, à expliquer, à prédire et à vérifier des faits, des événements ou des phénomènes.</w:t>
      </w:r>
    </w:p>
    <w:p w:rsidR="0070357A" w:rsidRPr="00DE42B8" w:rsidRDefault="0070357A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3/La notion de publication scientifique</w:t>
      </w:r>
      <w:r w:rsidR="00476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6205">
        <w:rPr>
          <w:rFonts w:asciiTheme="majorBidi" w:hAnsiTheme="majorBidi" w:cstheme="majorBidi"/>
          <w:sz w:val="24"/>
          <w:szCs w:val="24"/>
        </w:rPr>
        <w:t>(4 Pts)</w:t>
      </w:r>
    </w:p>
    <w:p w:rsidR="00F42C9F" w:rsidRPr="00DE42B8" w:rsidRDefault="00476205" w:rsidP="0070357A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 xml:space="preserve">Une publication scientifique est un rapport écrit et publié </w:t>
      </w:r>
      <w:r w:rsidR="00C34267" w:rsidRPr="00DE42B8">
        <w:rPr>
          <w:rFonts w:asciiTheme="majorBidi" w:hAnsiTheme="majorBidi" w:cstheme="majorBidi"/>
          <w:sz w:val="24"/>
          <w:szCs w:val="24"/>
        </w:rPr>
        <w:t xml:space="preserve">décrivant </w:t>
      </w:r>
      <w:r w:rsidRPr="00DE42B8">
        <w:rPr>
          <w:rFonts w:asciiTheme="majorBidi" w:hAnsiTheme="majorBidi" w:cstheme="majorBidi"/>
          <w:sz w:val="24"/>
          <w:szCs w:val="24"/>
        </w:rPr>
        <w:t>les résultats d’une recherche originale. Ce rapport doit être présenté selon un code professionnel qui résulte de l’éthique scientifique.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Les types de publications scientifiques</w:t>
      </w:r>
    </w:p>
    <w:p w:rsidR="00F42C9F" w:rsidRPr="00DE42B8" w:rsidRDefault="00476205" w:rsidP="0070357A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Des articles originaux (</w:t>
      </w:r>
      <w:proofErr w:type="spellStart"/>
      <w:r w:rsidRPr="00DE42B8">
        <w:rPr>
          <w:rFonts w:asciiTheme="majorBidi" w:hAnsiTheme="majorBidi" w:cstheme="majorBidi"/>
          <w:sz w:val="24"/>
          <w:szCs w:val="24"/>
        </w:rPr>
        <w:t>papers</w:t>
      </w:r>
      <w:proofErr w:type="spellEnd"/>
      <w:r w:rsidRPr="00DE42B8">
        <w:rPr>
          <w:rFonts w:asciiTheme="majorBidi" w:hAnsiTheme="majorBidi" w:cstheme="majorBidi"/>
          <w:sz w:val="24"/>
          <w:szCs w:val="24"/>
        </w:rPr>
        <w:t>).</w:t>
      </w:r>
    </w:p>
    <w:p w:rsidR="00DE42B8" w:rsidRPr="00DE42B8" w:rsidRDefault="00476205" w:rsidP="0070357A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Des articles de synthèse (</w:t>
      </w:r>
      <w:proofErr w:type="spellStart"/>
      <w:r w:rsidRPr="00DE42B8">
        <w:rPr>
          <w:rFonts w:asciiTheme="majorBidi" w:hAnsiTheme="majorBidi" w:cstheme="majorBidi"/>
          <w:sz w:val="24"/>
          <w:szCs w:val="24"/>
        </w:rPr>
        <w:t>reviews</w:t>
      </w:r>
      <w:proofErr w:type="spellEnd"/>
      <w:r w:rsidRPr="00DE42B8">
        <w:rPr>
          <w:rFonts w:asciiTheme="majorBidi" w:hAnsiTheme="majorBidi" w:cstheme="majorBidi"/>
          <w:sz w:val="24"/>
          <w:szCs w:val="24"/>
        </w:rPr>
        <w:t xml:space="preserve">), </w:t>
      </w:r>
    </w:p>
    <w:p w:rsidR="00C34267" w:rsidRDefault="00C34267" w:rsidP="0070357A">
      <w:pPr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Des communications rapides (short communications) : elles permettent de présenter des résultats préliminaires</w:t>
      </w:r>
    </w:p>
    <w:p w:rsidR="0070357A" w:rsidRPr="00DE42B8" w:rsidRDefault="0070357A" w:rsidP="0070357A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C34267" w:rsidRPr="00476205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4/ les étapes de rédaction d’un </w:t>
      </w:r>
      <w:r w:rsidRPr="00476205">
        <w:rPr>
          <w:rFonts w:asciiTheme="majorBidi" w:hAnsiTheme="majorBidi" w:cstheme="majorBidi"/>
          <w:b/>
          <w:bCs/>
          <w:sz w:val="24"/>
          <w:szCs w:val="24"/>
        </w:rPr>
        <w:t>mémoire</w:t>
      </w:r>
      <w:r w:rsidR="00476205" w:rsidRPr="00476205">
        <w:rPr>
          <w:rFonts w:asciiTheme="majorBidi" w:hAnsiTheme="majorBidi" w:cstheme="majorBidi"/>
          <w:b/>
          <w:bCs/>
          <w:sz w:val="24"/>
          <w:szCs w:val="24"/>
        </w:rPr>
        <w:t xml:space="preserve"> (Le plan)</w:t>
      </w:r>
      <w:r w:rsidR="00476205">
        <w:rPr>
          <w:rFonts w:asciiTheme="majorBidi" w:hAnsiTheme="majorBidi" w:cstheme="majorBidi"/>
          <w:sz w:val="24"/>
          <w:szCs w:val="24"/>
        </w:rPr>
        <w:t xml:space="preserve"> </w:t>
      </w:r>
      <w:r w:rsidRPr="00DE42B8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476205">
        <w:rPr>
          <w:rFonts w:asciiTheme="majorBidi" w:hAnsiTheme="majorBidi" w:cstheme="majorBidi"/>
          <w:sz w:val="24"/>
          <w:szCs w:val="24"/>
        </w:rPr>
        <w:t>(3 Pts)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1. Introduction 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2. La synthèse bibliographique 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3. La méthode ou l’expérimentation </w:t>
      </w:r>
    </w:p>
    <w:p w:rsidR="00DE42B8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4. Les résultats 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5. La discussion 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6. La conclusion 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7. La bibliographie </w:t>
      </w:r>
    </w:p>
    <w:p w:rsidR="00C34267" w:rsidRPr="00DE42B8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lastRenderedPageBreak/>
        <w:t>8. Les annexes</w:t>
      </w:r>
    </w:p>
    <w:p w:rsidR="004A4347" w:rsidRDefault="00C34267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9. Le résumé et les mots clés </w:t>
      </w:r>
    </w:p>
    <w:p w:rsidR="0070357A" w:rsidRPr="00DE42B8" w:rsidRDefault="0070357A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42B8" w:rsidRPr="00DE42B8" w:rsidRDefault="00476205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5/</w:t>
      </w:r>
      <w:r w:rsidR="00DE42B8"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 document : </w:t>
      </w:r>
      <w:r>
        <w:rPr>
          <w:rFonts w:asciiTheme="majorBidi" w:hAnsiTheme="majorBidi" w:cstheme="majorBidi"/>
          <w:sz w:val="24"/>
          <w:szCs w:val="24"/>
        </w:rPr>
        <w:t>(5 Pts)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 xml:space="preserve">Le document est un objet porteur d’information, il peut être un livre, un article, un document sonore ou audiovisuel. </w:t>
      </w:r>
    </w:p>
    <w:p w:rsid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>Le document, véhicule de l’information, se retrouve sous différents supports.</w:t>
      </w:r>
    </w:p>
    <w:p w:rsidR="0070357A" w:rsidRPr="00DE42B8" w:rsidRDefault="0070357A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* Les types de document :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DE42B8">
        <w:rPr>
          <w:rFonts w:asciiTheme="majorBidi" w:hAnsiTheme="majorBidi" w:cstheme="majorBidi"/>
          <w:sz w:val="24"/>
          <w:szCs w:val="24"/>
        </w:rPr>
        <w:t xml:space="preserve"> Les dictionnaires et encyclopédies : utiles pour comprendre le sujet et le préciser, surtout lorsqu’il s’agit de concepts nouveaux.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DE42B8">
        <w:rPr>
          <w:rFonts w:asciiTheme="majorBidi" w:hAnsiTheme="majorBidi" w:cstheme="majorBidi"/>
          <w:sz w:val="24"/>
          <w:szCs w:val="24"/>
        </w:rPr>
        <w:t xml:space="preserve"> Les livres ou monographies :</w:t>
      </w: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E42B8">
        <w:rPr>
          <w:rFonts w:asciiTheme="majorBidi" w:hAnsiTheme="majorBidi" w:cstheme="majorBidi"/>
          <w:sz w:val="24"/>
          <w:szCs w:val="24"/>
        </w:rPr>
        <w:t>utiles pour approfondir la recherche et sont inclus dans cette catégorie :</w:t>
      </w:r>
    </w:p>
    <w:p w:rsidR="00DE42B8" w:rsidRPr="00DE42B8" w:rsidRDefault="00DE42B8" w:rsidP="0070357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 xml:space="preserve">– </w:t>
      </w:r>
      <w:r w:rsidRPr="00DE42B8">
        <w:rPr>
          <w:rFonts w:asciiTheme="majorBidi" w:hAnsiTheme="majorBidi" w:cstheme="majorBidi"/>
          <w:i/>
          <w:iCs/>
          <w:sz w:val="24"/>
          <w:szCs w:val="24"/>
        </w:rPr>
        <w:t>Les guides et les manuels</w:t>
      </w:r>
      <w:r w:rsidRPr="00DE42B8">
        <w:rPr>
          <w:rFonts w:asciiTheme="majorBidi" w:hAnsiTheme="majorBidi" w:cstheme="majorBidi"/>
          <w:sz w:val="24"/>
          <w:szCs w:val="24"/>
        </w:rPr>
        <w:t>, qui font le point sur une question ;</w:t>
      </w:r>
    </w:p>
    <w:p w:rsidR="00DE42B8" w:rsidRPr="00DE42B8" w:rsidRDefault="00DE42B8" w:rsidP="0070357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 xml:space="preserve">– </w:t>
      </w:r>
      <w:r w:rsidRPr="00DE42B8">
        <w:rPr>
          <w:rFonts w:asciiTheme="majorBidi" w:hAnsiTheme="majorBidi" w:cstheme="majorBidi"/>
          <w:i/>
          <w:iCs/>
          <w:sz w:val="24"/>
          <w:szCs w:val="24"/>
        </w:rPr>
        <w:t>Les mémentos</w:t>
      </w:r>
      <w:r w:rsidRPr="00DE42B8">
        <w:rPr>
          <w:rFonts w:asciiTheme="majorBidi" w:hAnsiTheme="majorBidi" w:cstheme="majorBidi"/>
          <w:sz w:val="24"/>
          <w:szCs w:val="24"/>
        </w:rPr>
        <w:t xml:space="preserve"> (Notice où se trouve résumé l’essentiel d’une chose que l’on ne doit pas oublier), qui permettent de se faire une idée rapide sur un sujet ;</w:t>
      </w:r>
    </w:p>
    <w:p w:rsidR="00DE42B8" w:rsidRPr="00DE42B8" w:rsidRDefault="00DE42B8" w:rsidP="0070357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sz w:val="24"/>
          <w:szCs w:val="24"/>
        </w:rPr>
        <w:t xml:space="preserve">– </w:t>
      </w:r>
      <w:r w:rsidRPr="00DE42B8">
        <w:rPr>
          <w:rFonts w:asciiTheme="majorBidi" w:hAnsiTheme="majorBidi" w:cstheme="majorBidi"/>
          <w:i/>
          <w:iCs/>
          <w:sz w:val="24"/>
          <w:szCs w:val="24"/>
        </w:rPr>
        <w:t>Les actes de colloques</w:t>
      </w:r>
      <w:r w:rsidRPr="00DE42B8">
        <w:rPr>
          <w:rFonts w:asciiTheme="majorBidi" w:hAnsiTheme="majorBidi" w:cstheme="majorBidi"/>
          <w:sz w:val="24"/>
          <w:szCs w:val="24"/>
        </w:rPr>
        <w:t xml:space="preserve">, qui sont les </w:t>
      </w:r>
      <w:proofErr w:type="spellStart"/>
      <w:r w:rsidRPr="00DE42B8">
        <w:rPr>
          <w:rFonts w:asciiTheme="majorBidi" w:hAnsiTheme="majorBidi" w:cstheme="majorBidi"/>
          <w:sz w:val="24"/>
          <w:szCs w:val="24"/>
        </w:rPr>
        <w:t>comptes-rendus</w:t>
      </w:r>
      <w:proofErr w:type="spellEnd"/>
      <w:r w:rsidRPr="00DE42B8">
        <w:rPr>
          <w:rFonts w:asciiTheme="majorBidi" w:hAnsiTheme="majorBidi" w:cstheme="majorBidi"/>
          <w:sz w:val="24"/>
          <w:szCs w:val="24"/>
        </w:rPr>
        <w:t xml:space="preserve"> d’un congrès sur un sujet donné.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c- </w:t>
      </w:r>
      <w:r w:rsidRPr="00DE42B8">
        <w:rPr>
          <w:rFonts w:asciiTheme="majorBidi" w:hAnsiTheme="majorBidi" w:cstheme="majorBidi"/>
          <w:sz w:val="24"/>
          <w:szCs w:val="24"/>
        </w:rPr>
        <w:t>Les publications scientifiques : qui donnent les derniers résultats de la recherche ou de l’actualité.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d- </w:t>
      </w:r>
      <w:r w:rsidRPr="00DE42B8">
        <w:rPr>
          <w:rFonts w:asciiTheme="majorBidi" w:hAnsiTheme="majorBidi" w:cstheme="majorBidi"/>
          <w:sz w:val="24"/>
          <w:szCs w:val="24"/>
        </w:rPr>
        <w:t>Les thèses, mémoires, rapports de recherche :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e- </w:t>
      </w:r>
      <w:r w:rsidRPr="00DE42B8">
        <w:rPr>
          <w:rFonts w:asciiTheme="majorBidi" w:hAnsiTheme="majorBidi" w:cstheme="majorBidi"/>
          <w:sz w:val="24"/>
          <w:szCs w:val="24"/>
        </w:rPr>
        <w:t xml:space="preserve">Les documents spécifiques (cartes, brevets, images, données statistiques, etc.) </w:t>
      </w: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DE42B8">
        <w:rPr>
          <w:rFonts w:asciiTheme="majorBidi" w:hAnsiTheme="majorBidi" w:cstheme="majorBidi"/>
          <w:sz w:val="24"/>
          <w:szCs w:val="24"/>
        </w:rPr>
        <w:t>leur usage dépendra du domaine choisie pour traiter un sujet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42B8">
        <w:rPr>
          <w:rFonts w:asciiTheme="majorBidi" w:hAnsiTheme="majorBidi" w:cstheme="majorBidi"/>
          <w:b/>
          <w:bCs/>
          <w:sz w:val="24"/>
          <w:szCs w:val="24"/>
        </w:rPr>
        <w:t xml:space="preserve">f- </w:t>
      </w:r>
      <w:r w:rsidRPr="00DE42B8">
        <w:rPr>
          <w:rFonts w:asciiTheme="majorBidi" w:hAnsiTheme="majorBidi" w:cstheme="majorBidi"/>
          <w:sz w:val="24"/>
          <w:szCs w:val="24"/>
        </w:rPr>
        <w:t>La documentation officielle : c’est l’ensemble des documents officiels édités par l’État (lois, décrets, règlements, etc.)</w:t>
      </w:r>
    </w:p>
    <w:p w:rsidR="00DE42B8" w:rsidRPr="00DE42B8" w:rsidRDefault="00DE42B8" w:rsidP="0070357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E42B8" w:rsidRPr="00DE42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4E" w:rsidRDefault="00414B4E" w:rsidP="00763323">
      <w:pPr>
        <w:spacing w:after="0" w:line="240" w:lineRule="auto"/>
      </w:pPr>
      <w:r>
        <w:separator/>
      </w:r>
    </w:p>
  </w:endnote>
  <w:endnote w:type="continuationSeparator" w:id="0">
    <w:p w:rsidR="00414B4E" w:rsidRDefault="00414B4E" w:rsidP="007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4E" w:rsidRDefault="00414B4E" w:rsidP="00763323">
      <w:pPr>
        <w:spacing w:after="0" w:line="240" w:lineRule="auto"/>
      </w:pPr>
      <w:r>
        <w:separator/>
      </w:r>
    </w:p>
  </w:footnote>
  <w:footnote w:type="continuationSeparator" w:id="0">
    <w:p w:rsidR="00414B4E" w:rsidRDefault="00414B4E" w:rsidP="007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3" w:rsidRDefault="00763323" w:rsidP="00763323">
    <w:pPr>
      <w:pStyle w:val="En-tte"/>
    </w:pPr>
    <w:r>
      <w:t xml:space="preserve">CORRIGE TYPE DE L’EXAMEN METHODOLOGIE DE TRAVAIL II </w:t>
    </w:r>
  </w:p>
  <w:p w:rsidR="00763323" w:rsidRPr="00763323" w:rsidRDefault="00763323" w:rsidP="00763323">
    <w:pPr>
      <w:pStyle w:val="En-tte"/>
      <w:jc w:val="center"/>
    </w:pP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</w:t>
    </w:r>
    <w:r w:rsidRPr="00763323">
      <w:rPr>
        <w:rFonts w:asciiTheme="majorBidi" w:hAnsiTheme="majorBidi" w:cstheme="majorBidi"/>
        <w:sz w:val="24"/>
        <w:szCs w:val="24"/>
      </w:rPr>
      <w:t>2</w:t>
    </w:r>
    <w:r w:rsidRPr="00763323">
      <w:rPr>
        <w:rFonts w:ascii="Times New Roman" w:eastAsia="Times New Roman" w:hAnsi="Times New Roman" w:cs="Times New Roman"/>
        <w:sz w:val="24"/>
        <w:szCs w:val="24"/>
        <w:vertAlign w:val="superscript"/>
      </w:rPr>
      <w:t xml:space="preserve"> </w:t>
    </w:r>
    <w:proofErr w:type="spellStart"/>
    <w:r w:rsidRPr="00763323">
      <w:rPr>
        <w:rFonts w:ascii="Times New Roman" w:eastAsia="Times New Roman" w:hAnsi="Times New Roman" w:cs="Times New Roman"/>
        <w:sz w:val="24"/>
        <w:szCs w:val="24"/>
        <w:vertAlign w:val="superscript"/>
      </w:rPr>
      <w:t>ème</w:t>
    </w:r>
    <w:proofErr w:type="spellEnd"/>
    <w:r w:rsidRPr="00763323">
      <w:rPr>
        <w:rFonts w:ascii="Times New Roman" w:eastAsia="Times New Roman" w:hAnsi="Times New Roman" w:cs="Times New Roman"/>
        <w:sz w:val="24"/>
        <w:szCs w:val="24"/>
        <w:vertAlign w:val="superscript"/>
      </w:rPr>
      <w:t xml:space="preserve">  </w:t>
    </w:r>
    <w:r w:rsidRPr="00763323">
      <w:rPr>
        <w:rFonts w:asciiTheme="majorBidi" w:hAnsiTheme="majorBidi" w:cstheme="majorBidi"/>
        <w:sz w:val="24"/>
        <w:szCs w:val="24"/>
      </w:rPr>
      <w:t>Année licence – Ecologie et environnement</w:t>
    </w:r>
  </w:p>
  <w:p w:rsidR="00763323" w:rsidRDefault="007633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25"/>
    <w:multiLevelType w:val="hybridMultilevel"/>
    <w:tmpl w:val="D0ACF03E"/>
    <w:lvl w:ilvl="0" w:tplc="FE18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0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2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8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C2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8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0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B1642B"/>
    <w:multiLevelType w:val="hybridMultilevel"/>
    <w:tmpl w:val="360CE63E"/>
    <w:lvl w:ilvl="0" w:tplc="5B568B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40B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6EDD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826C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7023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2CD5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2E9B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14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AC3B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6"/>
    <w:rsid w:val="00414B4E"/>
    <w:rsid w:val="00476205"/>
    <w:rsid w:val="004A4347"/>
    <w:rsid w:val="00504B69"/>
    <w:rsid w:val="00697126"/>
    <w:rsid w:val="0070357A"/>
    <w:rsid w:val="00763323"/>
    <w:rsid w:val="00C34267"/>
    <w:rsid w:val="00DE42B8"/>
    <w:rsid w:val="00F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qFormat/>
    <w:rsid w:val="00C34267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323"/>
  </w:style>
  <w:style w:type="paragraph" w:styleId="Pieddepage">
    <w:name w:val="footer"/>
    <w:basedOn w:val="Normal"/>
    <w:link w:val="PieddepageCar"/>
    <w:uiPriority w:val="99"/>
    <w:unhideWhenUsed/>
    <w:rsid w:val="0076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qFormat/>
    <w:rsid w:val="00C34267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323"/>
  </w:style>
  <w:style w:type="paragraph" w:styleId="Pieddepage">
    <w:name w:val="footer"/>
    <w:basedOn w:val="Normal"/>
    <w:link w:val="PieddepageCar"/>
    <w:uiPriority w:val="99"/>
    <w:unhideWhenUsed/>
    <w:rsid w:val="0076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6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7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2023-11-27T14:00:00Z</dcterms:created>
  <dcterms:modified xsi:type="dcterms:W3CDTF">2024-01-13T20:15:00Z</dcterms:modified>
</cp:coreProperties>
</file>